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5D0C83" w:rsidP="00F31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219031" cy="1027688"/>
            <wp:effectExtent l="19050" t="0" r="169" b="0"/>
            <wp:docPr id="3" name="Obraz 13" descr="C:\Moje Dokumenty\Fundusze europejskie\LGD granty\flaga_UE_z_podpisem_niebi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oje Dokumenty\Fundusze europejskie\LGD granty\flaga_UE_z_podpisem_niebie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2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A705F5">
        <w:rPr>
          <w:noProof/>
          <w:lang w:eastAsia="pl-PL"/>
        </w:rPr>
        <w:drawing>
          <wp:inline distT="0" distB="0" distL="0" distR="0">
            <wp:extent cx="1108710" cy="590550"/>
            <wp:effectExtent l="19050" t="0" r="0" b="0"/>
            <wp:docPr id="5" name="Obraz 10" descr="C:\Documents and Settings\R_Borczyk.UGZAWONIA\Ustawienia lokalne\Temporary Internet Files\Content.Word\logo_prow%20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_Borczyk.UGZAWONIA\Ustawienia lokalne\Temporary Internet Files\Content.Word\logo_prow%202007-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046D9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33" w:rsidRPr="00A705F5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DZIAŁANIE </w:t>
      </w:r>
      <w:r w:rsidR="00A705F5">
        <w:rPr>
          <w:rFonts w:ascii="Times New Roman" w:hAnsi="Times New Roman" w:cs="Times New Roman"/>
          <w:b/>
          <w:sz w:val="24"/>
          <w:szCs w:val="24"/>
        </w:rPr>
        <w:t>321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F5">
        <w:rPr>
          <w:rFonts w:ascii="Times New Roman" w:hAnsi="Times New Roman" w:cs="Times New Roman"/>
          <w:b/>
          <w:sz w:val="24"/>
          <w:szCs w:val="24"/>
        </w:rPr>
        <w:t>„</w:t>
      </w:r>
      <w:r w:rsidR="00A705F5" w:rsidRPr="00A705F5">
        <w:rPr>
          <w:rFonts w:ascii="Times New Roman" w:hAnsi="Times New Roman" w:cs="Times New Roman"/>
          <w:b/>
          <w:sz w:val="24"/>
          <w:szCs w:val="24"/>
        </w:rPr>
        <w:t>Podstawowe us</w:t>
      </w:r>
      <w:r w:rsidR="00A705F5" w:rsidRPr="00A705F5">
        <w:rPr>
          <w:rFonts w:cs="Times New Roman"/>
          <w:b/>
        </w:rPr>
        <w:t>ł</w:t>
      </w:r>
      <w:r w:rsidR="00A705F5" w:rsidRPr="00A705F5">
        <w:rPr>
          <w:rFonts w:ascii="Times New Roman" w:hAnsi="Times New Roman" w:cs="Times New Roman"/>
          <w:b/>
          <w:sz w:val="24"/>
          <w:szCs w:val="24"/>
        </w:rPr>
        <w:t>ugi dla gospodarki i ludności wiejskiej</w:t>
      </w:r>
      <w:r w:rsidRPr="00A705F5">
        <w:rPr>
          <w:rFonts w:ascii="Times New Roman" w:hAnsi="Times New Roman" w:cs="Times New Roman"/>
          <w:b/>
          <w:sz w:val="24"/>
          <w:szCs w:val="24"/>
        </w:rPr>
        <w:t>”</w:t>
      </w:r>
    </w:p>
    <w:p w:rsidR="00B52133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OBJĘTE PROW NA LATA 2007-2013</w:t>
      </w:r>
    </w:p>
    <w:p w:rsidR="007717BA" w:rsidRDefault="007717BA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 w:rsidR="00690969">
        <w:rPr>
          <w:rFonts w:ascii="Times New Roman" w:hAnsi="Times New Roman" w:cs="Times New Roman"/>
          <w:b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b/>
          <w:sz w:val="24"/>
          <w:szCs w:val="24"/>
        </w:rPr>
        <w:t xml:space="preserve">projektu </w:t>
      </w:r>
    </w:p>
    <w:p w:rsidR="00A705F5" w:rsidRDefault="00A705F5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33" w:rsidRDefault="00B52133" w:rsidP="00B5213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Tytuł operacji :</w:t>
      </w:r>
    </w:p>
    <w:p w:rsidR="00B52133" w:rsidRDefault="00A705F5" w:rsidP="00B52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Modernizacja stacji uzdatniania wody w miejscowości Czeszów oraz pomieszczeń hydroforni przy zbiorniku wody uzdatnionej w miejscowości Złotów</w:t>
      </w:r>
    </w:p>
    <w:p w:rsidR="00B52133" w:rsidRDefault="00B52133" w:rsidP="00B5213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Cel operacji:</w:t>
      </w:r>
    </w:p>
    <w:p w:rsidR="00A705F5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B52133">
        <w:rPr>
          <w:rFonts w:ascii="Times New Roman" w:hAnsi="Times New Roman" w:cs="Times New Roman"/>
          <w:sz w:val="24"/>
          <w:szCs w:val="24"/>
        </w:rPr>
        <w:t xml:space="preserve">Celem operacji jest </w:t>
      </w:r>
      <w:r w:rsidR="00A705F5">
        <w:rPr>
          <w:rFonts w:ascii="Times New Roman" w:hAnsi="Times New Roman" w:cs="Times New Roman"/>
          <w:sz w:val="24"/>
          <w:szCs w:val="24"/>
        </w:rPr>
        <w:t>poprawa jakości życia mieszkańców gminy Zawonia poprzez modernizację uzdatniania wody w Czeszowie oraz pomieszczenia hydroforni przy zbiorniku wody uzdatnionej w miejscowości Złotów. Realizacja inwestycji zwiększy przepustowość stacji oraz poprawę jakości dostarczanej wody. Inwestycja przyczyni się do poprawy warunków prowadzenia działalności gospodarczej.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="007717BA">
        <w:rPr>
          <w:rFonts w:ascii="Times New Roman" w:hAnsi="Times New Roman" w:cs="Times New Roman"/>
          <w:b/>
          <w:sz w:val="24"/>
          <w:szCs w:val="24"/>
        </w:rPr>
        <w:t xml:space="preserve">realizowanego </w:t>
      </w:r>
      <w:r w:rsidRPr="008F01BB">
        <w:rPr>
          <w:rFonts w:ascii="Times New Roman" w:hAnsi="Times New Roman" w:cs="Times New Roman"/>
          <w:b/>
          <w:sz w:val="24"/>
          <w:szCs w:val="24"/>
        </w:rPr>
        <w:t>zadania</w:t>
      </w:r>
      <w:r w:rsidR="00A705F5">
        <w:rPr>
          <w:rFonts w:ascii="Times New Roman" w:hAnsi="Times New Roman" w:cs="Times New Roman"/>
          <w:b/>
          <w:sz w:val="24"/>
          <w:szCs w:val="24"/>
        </w:rPr>
        <w:t xml:space="preserve"> po przetargu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05F5">
        <w:rPr>
          <w:rFonts w:ascii="Times New Roman" w:hAnsi="Times New Roman" w:cs="Times New Roman"/>
          <w:sz w:val="24"/>
          <w:szCs w:val="24"/>
        </w:rPr>
        <w:t>223150,25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1BB">
        <w:rPr>
          <w:rFonts w:ascii="Times New Roman" w:hAnsi="Times New Roman" w:cs="Times New Roman"/>
          <w:sz w:val="24"/>
          <w:szCs w:val="24"/>
        </w:rPr>
        <w:t>zł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Dofinansowanie zgodnie z </w:t>
      </w:r>
      <w:r>
        <w:rPr>
          <w:rFonts w:ascii="Times New Roman" w:hAnsi="Times New Roman" w:cs="Times New Roman"/>
          <w:b/>
          <w:sz w:val="24"/>
          <w:szCs w:val="24"/>
        </w:rPr>
        <w:t xml:space="preserve">zawartą </w:t>
      </w:r>
      <w:r w:rsidRPr="008F01BB">
        <w:rPr>
          <w:rFonts w:ascii="Times New Roman" w:hAnsi="Times New Roman" w:cs="Times New Roman"/>
          <w:b/>
          <w:sz w:val="24"/>
          <w:szCs w:val="24"/>
        </w:rPr>
        <w:t>umową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717BA">
        <w:rPr>
          <w:rFonts w:ascii="Times New Roman" w:hAnsi="Times New Roman" w:cs="Times New Roman"/>
          <w:sz w:val="24"/>
          <w:szCs w:val="24"/>
        </w:rPr>
        <w:t>75% kosztów kwalifikowanych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33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B52133"/>
    <w:rsid w:val="000037C7"/>
    <w:rsid w:val="00046D99"/>
    <w:rsid w:val="000C4B14"/>
    <w:rsid w:val="001B4899"/>
    <w:rsid w:val="0020042A"/>
    <w:rsid w:val="0035685A"/>
    <w:rsid w:val="003A7D15"/>
    <w:rsid w:val="004B1A8B"/>
    <w:rsid w:val="005D0C83"/>
    <w:rsid w:val="00690969"/>
    <w:rsid w:val="00706429"/>
    <w:rsid w:val="007717BA"/>
    <w:rsid w:val="00A705F5"/>
    <w:rsid w:val="00B52133"/>
    <w:rsid w:val="00C23D2B"/>
    <w:rsid w:val="00E21BCF"/>
    <w:rsid w:val="00F3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1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2</cp:revision>
  <dcterms:created xsi:type="dcterms:W3CDTF">2012-11-09T10:33:00Z</dcterms:created>
  <dcterms:modified xsi:type="dcterms:W3CDTF">2012-11-09T10:33:00Z</dcterms:modified>
</cp:coreProperties>
</file>