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C83" w:rsidRDefault="005D0C83" w:rsidP="00F31F5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F31F5D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w:drawing>
          <wp:inline distT="0" distB="0" distL="0" distR="0">
            <wp:extent cx="1219031" cy="1027688"/>
            <wp:effectExtent l="19050" t="0" r="169" b="0"/>
            <wp:docPr id="3" name="Obraz 13" descr="C:\Moje Dokumenty\Fundusze europejskie\LGD granty\flaga_UE_z_podpisem_niebies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Moje Dokumenty\Fundusze europejskie\LGD granty\flaga_UE_z_podpisem_niebiesk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740" cy="1029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31F5D">
        <w:rPr>
          <w:rFonts w:ascii="Times New Roman" w:hAnsi="Times New Roman" w:cs="Times New Roman"/>
          <w:b/>
          <w:sz w:val="24"/>
          <w:szCs w:val="24"/>
        </w:rPr>
        <w:tab/>
      </w:r>
      <w:r w:rsidR="00F31F5D">
        <w:rPr>
          <w:rFonts w:ascii="Times New Roman" w:hAnsi="Times New Roman" w:cs="Times New Roman"/>
          <w:b/>
          <w:sz w:val="24"/>
          <w:szCs w:val="24"/>
        </w:rPr>
        <w:tab/>
      </w:r>
      <w:r w:rsidR="00F31F5D">
        <w:rPr>
          <w:noProof/>
          <w:lang w:eastAsia="pl-PL"/>
        </w:rPr>
        <w:drawing>
          <wp:inline distT="0" distB="0" distL="0" distR="0">
            <wp:extent cx="1108710" cy="590550"/>
            <wp:effectExtent l="19050" t="0" r="0" b="0"/>
            <wp:docPr id="1" name="Obraz 10" descr="C:\Documents and Settings\R_Borczyk.UGZAWONIA\Ustawienia lokalne\Temporary Internet Files\Content.Word\logo_prow%202007-2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R_Borczyk.UGZAWONIA\Ustawienia lokalne\Temporary Internet Files\Content.Word\logo_prow%202007-2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71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31F5D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F31F5D">
        <w:rPr>
          <w:noProof/>
          <w:lang w:eastAsia="pl-PL"/>
        </w:rPr>
        <w:drawing>
          <wp:inline distT="0" distB="0" distL="0" distR="0">
            <wp:extent cx="709233" cy="701641"/>
            <wp:effectExtent l="19050" t="0" r="0" b="0"/>
            <wp:docPr id="2" name="Obraz 7" descr="C:\Documents and Settings\R_Borczyk.UGZAWONIA\Ustawienia lokalne\Temporary Internet Files\Content.Word\logo_l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R_Borczyk.UGZAWONIA\Ustawienia lokalne\Temporary Internet Files\Content.Word\logo_lead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04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31F5D">
        <w:rPr>
          <w:rFonts w:ascii="Times New Roman" w:hAnsi="Times New Roman" w:cs="Times New Roman"/>
          <w:b/>
          <w:sz w:val="24"/>
          <w:szCs w:val="24"/>
        </w:rPr>
        <w:tab/>
      </w:r>
      <w:r w:rsidR="00F31F5D">
        <w:rPr>
          <w:rFonts w:ascii="Times New Roman" w:hAnsi="Times New Roman" w:cs="Times New Roman"/>
          <w:b/>
          <w:sz w:val="24"/>
          <w:szCs w:val="24"/>
        </w:rPr>
        <w:tab/>
      </w:r>
      <w:r w:rsidR="00F31F5D">
        <w:rPr>
          <w:rFonts w:ascii="Times New Roman" w:hAnsi="Times New Roman" w:cs="Times New Roman"/>
          <w:b/>
          <w:sz w:val="24"/>
          <w:szCs w:val="24"/>
        </w:rPr>
        <w:tab/>
      </w:r>
      <w:r w:rsidR="00046D9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5D0C83" w:rsidRDefault="005D0C83" w:rsidP="00B521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0C83" w:rsidRDefault="005D0C83" w:rsidP="00B521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133" w:rsidRPr="008F01BB" w:rsidRDefault="00B52133" w:rsidP="00B521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1BB">
        <w:rPr>
          <w:rFonts w:ascii="Times New Roman" w:hAnsi="Times New Roman" w:cs="Times New Roman"/>
          <w:b/>
          <w:sz w:val="24"/>
          <w:szCs w:val="24"/>
        </w:rPr>
        <w:t xml:space="preserve">DZIAŁANIE </w:t>
      </w:r>
      <w:r>
        <w:rPr>
          <w:rFonts w:ascii="Times New Roman" w:hAnsi="Times New Roman" w:cs="Times New Roman"/>
          <w:b/>
          <w:sz w:val="24"/>
          <w:szCs w:val="24"/>
        </w:rPr>
        <w:t xml:space="preserve">413 </w:t>
      </w:r>
      <w:r w:rsidRPr="008F01BB">
        <w:rPr>
          <w:rFonts w:ascii="Times New Roman" w:hAnsi="Times New Roman" w:cs="Times New Roman"/>
          <w:b/>
          <w:sz w:val="24"/>
          <w:szCs w:val="24"/>
        </w:rPr>
        <w:t xml:space="preserve">„ </w:t>
      </w:r>
      <w:r>
        <w:rPr>
          <w:rFonts w:ascii="Times New Roman" w:hAnsi="Times New Roman" w:cs="Times New Roman"/>
          <w:b/>
          <w:sz w:val="24"/>
          <w:szCs w:val="24"/>
        </w:rPr>
        <w:t xml:space="preserve">Wdrażanie lokalnych strategii rozwoju </w:t>
      </w:r>
      <w:r w:rsidRPr="008F01BB">
        <w:rPr>
          <w:rFonts w:ascii="Times New Roman" w:hAnsi="Times New Roman" w:cs="Times New Roman"/>
          <w:b/>
          <w:sz w:val="24"/>
          <w:szCs w:val="24"/>
        </w:rPr>
        <w:t>”</w:t>
      </w:r>
    </w:p>
    <w:p w:rsidR="00B52133" w:rsidRPr="008F01BB" w:rsidRDefault="00B52133" w:rsidP="00B521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1BB">
        <w:rPr>
          <w:rFonts w:ascii="Times New Roman" w:hAnsi="Times New Roman" w:cs="Times New Roman"/>
          <w:b/>
          <w:sz w:val="24"/>
          <w:szCs w:val="24"/>
        </w:rPr>
        <w:t>OBJĘTE PROW NA LATA 2007-2013</w:t>
      </w:r>
    </w:p>
    <w:p w:rsidR="00B52133" w:rsidRDefault="00B52133" w:rsidP="00B52133">
      <w:pPr>
        <w:rPr>
          <w:rFonts w:ascii="Times New Roman" w:hAnsi="Times New Roman" w:cs="Times New Roman"/>
          <w:b/>
          <w:sz w:val="24"/>
          <w:szCs w:val="24"/>
        </w:rPr>
      </w:pPr>
      <w:r w:rsidRPr="008F01BB">
        <w:rPr>
          <w:rFonts w:ascii="Times New Roman" w:hAnsi="Times New Roman" w:cs="Times New Roman"/>
          <w:b/>
          <w:sz w:val="24"/>
          <w:szCs w:val="24"/>
        </w:rPr>
        <w:t>Tytuł operacji :</w:t>
      </w:r>
    </w:p>
    <w:p w:rsidR="00B52133" w:rsidRDefault="00B52133" w:rsidP="00B521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placu zabaw dla dzieci i młodzieży z sołectw Czeszów i Niedary</w:t>
      </w:r>
    </w:p>
    <w:p w:rsidR="00B52133" w:rsidRDefault="00B52133" w:rsidP="00B52133">
      <w:pPr>
        <w:rPr>
          <w:rFonts w:ascii="Times New Roman" w:hAnsi="Times New Roman" w:cs="Times New Roman"/>
          <w:b/>
          <w:sz w:val="24"/>
          <w:szCs w:val="24"/>
        </w:rPr>
      </w:pPr>
      <w:r w:rsidRPr="008F01BB">
        <w:rPr>
          <w:rFonts w:ascii="Times New Roman" w:hAnsi="Times New Roman" w:cs="Times New Roman"/>
          <w:b/>
          <w:sz w:val="24"/>
          <w:szCs w:val="24"/>
        </w:rPr>
        <w:t>Cel operacji:</w:t>
      </w:r>
    </w:p>
    <w:p w:rsidR="00B52133" w:rsidRPr="00B52133" w:rsidRDefault="00B52133" w:rsidP="00B52133">
      <w:pPr>
        <w:jc w:val="both"/>
        <w:rPr>
          <w:rFonts w:ascii="Times New Roman" w:hAnsi="Times New Roman" w:cs="Times New Roman"/>
          <w:sz w:val="24"/>
          <w:szCs w:val="24"/>
        </w:rPr>
      </w:pPr>
      <w:r w:rsidRPr="00B52133">
        <w:rPr>
          <w:rFonts w:ascii="Times New Roman" w:hAnsi="Times New Roman" w:cs="Times New Roman"/>
          <w:sz w:val="24"/>
          <w:szCs w:val="24"/>
        </w:rPr>
        <w:t>Celem operacji jest zagospodarowanie przestrzeni publicznej i nadanie jej charakteru rekreacyjno-wypoczynkow</w:t>
      </w:r>
      <w:r>
        <w:rPr>
          <w:rFonts w:ascii="Times New Roman" w:hAnsi="Times New Roman" w:cs="Times New Roman"/>
          <w:sz w:val="24"/>
          <w:szCs w:val="24"/>
        </w:rPr>
        <w:t xml:space="preserve">ego poprzez budowę placu zabaw </w:t>
      </w:r>
      <w:r w:rsidRPr="00B52133">
        <w:rPr>
          <w:rFonts w:ascii="Times New Roman" w:hAnsi="Times New Roman" w:cs="Times New Roman"/>
          <w:sz w:val="24"/>
          <w:szCs w:val="24"/>
        </w:rPr>
        <w:t>i ławkami. Place zabaw spełniające normy bezpieczeństwa oraz zasady bezpiecznego korzystania zostaną zlokalizowane w malowniczej scenerii Wzgórz Trzebnickich oraz lasów. Wskazana lokalizacja placów zabaw pozwoli na szerokie wykorzystanie działek gminnych jako miejsca rekreacji i spotkań mieszkańców sołectw od najmłodszych do najstarszych. Ponadto place zabaw staną się wizytówkami miejscowości o charakterze rekreacyjnym i społeczno użytecznym, przyczyniając sie do pogłębienia relacji społecznych oraz promującym region i jego walory rekreacyjno-wypoczynkowe oraz przyrodniczo-kulturowe.</w:t>
      </w:r>
    </w:p>
    <w:p w:rsidR="00B52133" w:rsidRDefault="00B52133" w:rsidP="00B52133">
      <w:pPr>
        <w:jc w:val="both"/>
        <w:rPr>
          <w:rFonts w:ascii="Times New Roman" w:hAnsi="Times New Roman" w:cs="Times New Roman"/>
          <w:sz w:val="24"/>
          <w:szCs w:val="24"/>
        </w:rPr>
      </w:pPr>
      <w:r w:rsidRPr="008F01BB">
        <w:rPr>
          <w:rFonts w:ascii="Times New Roman" w:hAnsi="Times New Roman" w:cs="Times New Roman"/>
          <w:b/>
          <w:sz w:val="24"/>
          <w:szCs w:val="24"/>
        </w:rPr>
        <w:t>Wartość zadania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36708,17 </w:t>
      </w:r>
      <w:r w:rsidRPr="008F01BB">
        <w:rPr>
          <w:rFonts w:ascii="Times New Roman" w:hAnsi="Times New Roman" w:cs="Times New Roman"/>
          <w:sz w:val="24"/>
          <w:szCs w:val="24"/>
        </w:rPr>
        <w:t>zł</w:t>
      </w:r>
    </w:p>
    <w:p w:rsidR="00B52133" w:rsidRDefault="00B52133" w:rsidP="00B52133">
      <w:pPr>
        <w:jc w:val="both"/>
        <w:rPr>
          <w:rFonts w:ascii="Times New Roman" w:hAnsi="Times New Roman" w:cs="Times New Roman"/>
          <w:sz w:val="24"/>
          <w:szCs w:val="24"/>
        </w:rPr>
      </w:pPr>
      <w:r w:rsidRPr="008F01BB">
        <w:rPr>
          <w:rFonts w:ascii="Times New Roman" w:hAnsi="Times New Roman" w:cs="Times New Roman"/>
          <w:b/>
          <w:sz w:val="24"/>
          <w:szCs w:val="24"/>
        </w:rPr>
        <w:t xml:space="preserve">Dofinansowanie zgodnie z </w:t>
      </w:r>
      <w:r>
        <w:rPr>
          <w:rFonts w:ascii="Times New Roman" w:hAnsi="Times New Roman" w:cs="Times New Roman"/>
          <w:b/>
          <w:sz w:val="24"/>
          <w:szCs w:val="24"/>
        </w:rPr>
        <w:t xml:space="preserve">zawartą </w:t>
      </w:r>
      <w:r w:rsidRPr="008F01BB">
        <w:rPr>
          <w:rFonts w:ascii="Times New Roman" w:hAnsi="Times New Roman" w:cs="Times New Roman"/>
          <w:b/>
          <w:sz w:val="24"/>
          <w:szCs w:val="24"/>
        </w:rPr>
        <w:t>umową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20890,00</w:t>
      </w:r>
      <w:r w:rsidRPr="008F01BB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B52133" w:rsidRDefault="00B52133" w:rsidP="00B521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2133" w:rsidRDefault="00B52133" w:rsidP="00B521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2133" w:rsidRDefault="00B52133" w:rsidP="00B521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2133" w:rsidRDefault="00B52133" w:rsidP="00B521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2133" w:rsidRDefault="00B52133" w:rsidP="00B5213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2133" w:rsidRDefault="00B52133" w:rsidP="00B521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2133" w:rsidRDefault="00B52133" w:rsidP="00B521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042A" w:rsidRDefault="0020042A"/>
    <w:sectPr w:rsidR="0020042A" w:rsidSect="00200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/>
  <w:defaultTabStop w:val="708"/>
  <w:hyphenationZone w:val="425"/>
  <w:characterSpacingControl w:val="doNotCompress"/>
  <w:compat/>
  <w:rsids>
    <w:rsidRoot w:val="00B52133"/>
    <w:rsid w:val="000037C7"/>
    <w:rsid w:val="00046D99"/>
    <w:rsid w:val="001B4899"/>
    <w:rsid w:val="0020042A"/>
    <w:rsid w:val="0035685A"/>
    <w:rsid w:val="003A7D15"/>
    <w:rsid w:val="005D0C83"/>
    <w:rsid w:val="00706429"/>
    <w:rsid w:val="00B52133"/>
    <w:rsid w:val="00C23D2B"/>
    <w:rsid w:val="00F31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21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7D15"/>
    <w:pPr>
      <w:ind w:left="720"/>
      <w:contextualSpacing/>
    </w:pPr>
    <w:rPr>
      <w:rFonts w:eastAsia="Times New Roman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0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0C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Zawonia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R_Borczyk</dc:creator>
  <cp:keywords/>
  <dc:description/>
  <cp:lastModifiedBy>R_Borczyk</cp:lastModifiedBy>
  <cp:revision>3</cp:revision>
  <dcterms:created xsi:type="dcterms:W3CDTF">2012-09-06T12:21:00Z</dcterms:created>
  <dcterms:modified xsi:type="dcterms:W3CDTF">2012-09-07T08:52:00Z</dcterms:modified>
</cp:coreProperties>
</file>